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0B37D" w14:textId="77777777" w:rsidR="00270FD1" w:rsidRDefault="00270FD1">
      <w:r>
        <w:rPr>
          <w:rStyle w:val="citation"/>
          <w:rFonts w:ascii="Calibri" w:hAnsi="Calibri" w:cs="Calibri"/>
          <w:b/>
          <w:bCs/>
          <w:color w:val="000000"/>
          <w:u w:val="single"/>
          <w:shd w:val="clear" w:color="auto" w:fill="F9F9F9"/>
        </w:rPr>
        <w:t>Micah 6:1-8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6:1 Hear what the LORD says: Rise, plead your case before the mountains, and let the hills hear your voice.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6:2 Hear, you mountains, the controversy of the LORD, and you enduring foundations of the earth; for the LORD has a controversy with his people, and he will contend with Israel.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6:3 "O my people, what have I done to you? In what have I wearied you? Answer me!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6:4 For I brought you up from the land of Egypt, and redeemed you from the house of slavery; and I sent before you Moses, Aaron, and Miriam.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 xml:space="preserve">6:5 O my people, remember now what King </w:t>
      </w:r>
      <w:proofErr w:type="spellStart"/>
      <w:r>
        <w:rPr>
          <w:rFonts w:ascii="Calibri" w:hAnsi="Calibri" w:cs="Calibri"/>
          <w:color w:val="000000"/>
          <w:shd w:val="clear" w:color="auto" w:fill="F9F9F9"/>
        </w:rPr>
        <w:t>Balak</w:t>
      </w:r>
      <w:proofErr w:type="spellEnd"/>
      <w:r>
        <w:rPr>
          <w:rFonts w:ascii="Calibri" w:hAnsi="Calibri" w:cs="Calibri"/>
          <w:color w:val="000000"/>
          <w:shd w:val="clear" w:color="auto" w:fill="F9F9F9"/>
        </w:rPr>
        <w:t xml:space="preserve"> of Moab devised, what Balaam son of </w:t>
      </w:r>
      <w:proofErr w:type="spellStart"/>
      <w:r>
        <w:rPr>
          <w:rFonts w:ascii="Calibri" w:hAnsi="Calibri" w:cs="Calibri"/>
          <w:color w:val="000000"/>
          <w:shd w:val="clear" w:color="auto" w:fill="F9F9F9"/>
        </w:rPr>
        <w:t>Beor</w:t>
      </w:r>
      <w:proofErr w:type="spellEnd"/>
      <w:r>
        <w:rPr>
          <w:rFonts w:ascii="Calibri" w:hAnsi="Calibri" w:cs="Calibri"/>
          <w:color w:val="000000"/>
          <w:shd w:val="clear" w:color="auto" w:fill="F9F9F9"/>
        </w:rPr>
        <w:t xml:space="preserve"> answered him, and what happened from Shittim to Gilgal, that you may know the saving acts of the LORD."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6:6 "With what shall I come before the LORD, and bow myself before God on high? Shall I come before him with burnt offerings, with calves a year old?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 xml:space="preserve">6:7 Will the LORD be pleased with thousands of rams, with ten </w:t>
      </w:r>
      <w:proofErr w:type="gramStart"/>
      <w:r>
        <w:rPr>
          <w:rFonts w:ascii="Calibri" w:hAnsi="Calibri" w:cs="Calibri"/>
          <w:color w:val="000000"/>
          <w:shd w:val="clear" w:color="auto" w:fill="F9F9F9"/>
        </w:rPr>
        <w:t>thousands</w:t>
      </w:r>
      <w:proofErr w:type="gramEnd"/>
      <w:r>
        <w:rPr>
          <w:rFonts w:ascii="Calibri" w:hAnsi="Calibri" w:cs="Calibri"/>
          <w:color w:val="000000"/>
          <w:shd w:val="clear" w:color="auto" w:fill="F9F9F9"/>
        </w:rPr>
        <w:t xml:space="preserve"> of rivers of oil? Shall I give my firstborn for my transgression, the fruit of my body for the sin of my soul?"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6:8 He has told you, O mortal, what is good; and what does the LORD require of you but to do justice, and to love kindness, and to walk humbly with your God?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bookmarkStart w:id="0" w:name="psalm_reading"/>
      <w:bookmarkEnd w:id="0"/>
      <w:r>
        <w:rPr>
          <w:rStyle w:val="citation"/>
          <w:rFonts w:ascii="Calibri" w:hAnsi="Calibri" w:cs="Calibri"/>
          <w:b/>
          <w:bCs/>
          <w:color w:val="000000"/>
          <w:u w:val="single"/>
          <w:shd w:val="clear" w:color="auto" w:fill="F9F9F9"/>
        </w:rPr>
        <w:t>Psalm 15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15:1 O LORD, who may abide in your tent? Who may dwell on your holy hill?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15:2 Those who walk blamelessly, and do what is right, and speak the truth from their heart;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 xml:space="preserve">15:3 who do not slander with their tongue, and do no evil to their friends, nor take up a reproach against their </w:t>
      </w:r>
      <w:proofErr w:type="spellStart"/>
      <w:r>
        <w:rPr>
          <w:rFonts w:ascii="Calibri" w:hAnsi="Calibri" w:cs="Calibri"/>
          <w:color w:val="000000"/>
          <w:shd w:val="clear" w:color="auto" w:fill="F9F9F9"/>
        </w:rPr>
        <w:t>neighbors</w:t>
      </w:r>
      <w:proofErr w:type="spellEnd"/>
      <w:r>
        <w:rPr>
          <w:rFonts w:ascii="Calibri" w:hAnsi="Calibri" w:cs="Calibri"/>
          <w:color w:val="000000"/>
          <w:shd w:val="clear" w:color="auto" w:fill="F9F9F9"/>
        </w:rPr>
        <w:t>;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 xml:space="preserve">15:4 in whose eyes the wicked are despised, but who </w:t>
      </w:r>
      <w:proofErr w:type="spellStart"/>
      <w:r>
        <w:rPr>
          <w:rFonts w:ascii="Calibri" w:hAnsi="Calibri" w:cs="Calibri"/>
          <w:color w:val="000000"/>
          <w:shd w:val="clear" w:color="auto" w:fill="F9F9F9"/>
        </w:rPr>
        <w:t>honor</w:t>
      </w:r>
      <w:proofErr w:type="spellEnd"/>
      <w:r>
        <w:rPr>
          <w:rFonts w:ascii="Calibri" w:hAnsi="Calibri" w:cs="Calibri"/>
          <w:color w:val="000000"/>
          <w:shd w:val="clear" w:color="auto" w:fill="F9F9F9"/>
        </w:rPr>
        <w:t xml:space="preserve"> those who fear the LORD; who stand by their oath even to their hurt;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15:5 who do not lend money at interest, and do not take a bribe against the innocent. Those who do these things shall never be moved.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bookmarkStart w:id="1" w:name="epistle_reading"/>
      <w:bookmarkEnd w:id="1"/>
      <w:r>
        <w:rPr>
          <w:rStyle w:val="citation"/>
          <w:rFonts w:ascii="Calibri" w:hAnsi="Calibri" w:cs="Calibri"/>
          <w:b/>
          <w:bCs/>
          <w:color w:val="000000"/>
          <w:u w:val="single"/>
          <w:shd w:val="clear" w:color="auto" w:fill="F9F9F9"/>
        </w:rPr>
        <w:t>1 Corinthians 1:18-31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1:18 For the message about the cross is foolishness to those who are perishing, but to us who are being saved it is the power of God.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1:19 For it is written, "I will destroy the wisdom of the wise, and the discernment of the discerning I will thwart."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1:20 Where is the one who is wise? Where is the scribe? Where is the debater of this age? Has not God made foolish the wisdom of the world?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lastRenderedPageBreak/>
        <w:br/>
      </w:r>
      <w:r>
        <w:rPr>
          <w:rFonts w:ascii="Calibri" w:hAnsi="Calibri" w:cs="Calibri"/>
          <w:color w:val="000000"/>
          <w:shd w:val="clear" w:color="auto" w:fill="F9F9F9"/>
        </w:rPr>
        <w:t>1:21 For since, in the wisdom of God, the world did not know God through wisdom, God decided, through the foolishness of our proclamation, to save those who believe.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1:22 For Jews demand signs and Greeks desire wisdom,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1:23 but we proclaim Christ crucified, a stumbling block to Jews and foolishness to Gentiles,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1:24 but to those who are the called, both Jews and Greeks, Christ the power of God and the wisdom of God.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1:25 For God's foolishness is wiser than human wisdom, and God's weakness is stronger than human strength.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1:26 Consider your own call, brothers and sisters: not many of you were wise by human standards, not many were powerful, not many were of noble birth.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1:27 But God chose what is foolish in the world to shame the wise; God chose what is weak in the world to shame the strong;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1:28 God chose what is low and despised in the world, things that are not, to reduce to nothing things that are,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1:29 so that no one might boast in the presence of God.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1:30 He is the source of your life in Christ Jesus, who became for us wisdom from God, and righteousness and sanctification and redemption,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1:31 in order that, as it is written, "Let the one who boasts, boast in the Lord."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bookmarkStart w:id="2" w:name="gospel_reading"/>
      <w:bookmarkEnd w:id="2"/>
      <w:r>
        <w:rPr>
          <w:rStyle w:val="citation"/>
          <w:rFonts w:ascii="Calibri" w:hAnsi="Calibri" w:cs="Calibri"/>
          <w:b/>
          <w:bCs/>
          <w:color w:val="000000"/>
          <w:u w:val="single"/>
          <w:shd w:val="clear" w:color="auto" w:fill="F9F9F9"/>
        </w:rPr>
        <w:t>Matthew 5:1-12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5:1 When Jesus saw the crowds, he went up the mountain; and after he sat down, his disciples came to him.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5:2 Then he began to speak, and taught them, saying: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5:3 "Blessed are the poor in spirit, for theirs is the kingdom of heaven.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5:4 "Blessed are those who mourn, for they will be comforted.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5:5 "Blessed are the meek, for they will inherit the earth.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5:6 "Blessed are those who hunger and thirst for righteousness, for they will be filled.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5:7 "Blessed are the merciful, for they will receive mercy.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5:8 "Blessed are the pure in heart, for they will see God.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lastRenderedPageBreak/>
        <w:t>5:9 "Blessed are the peacemakers, for they will be called children of God.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5:10 "Blessed are those who are persecuted for righteousness' sake, for theirs is the kingdom of heaven.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5:11 "Blessed are you when people revile you and persecute you and utter all kinds of evil against you falsely on my account.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9F9F9"/>
        </w:rPr>
        <w:t>5:12 Rejoice and be glad, for your reward is great in heaven, for in the same way they persecuted the prophets who were before you.</w:t>
      </w:r>
      <w:bookmarkStart w:id="3" w:name="_GoBack"/>
      <w:bookmarkEnd w:id="3"/>
    </w:p>
    <w:sectPr w:rsidR="00270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D1"/>
    <w:rsid w:val="0027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54D0"/>
  <w15:chartTrackingRefBased/>
  <w15:docId w15:val="{08B52183-E39F-4FBB-A05A-D0140E13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">
    <w:name w:val="citation"/>
    <w:basedOn w:val="DefaultParagraphFont"/>
    <w:rsid w:val="0027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Leadbeater</dc:creator>
  <cp:keywords/>
  <dc:description/>
  <cp:lastModifiedBy>Kath Leadbeater</cp:lastModifiedBy>
  <cp:revision>1</cp:revision>
  <dcterms:created xsi:type="dcterms:W3CDTF">2020-02-06T12:17:00Z</dcterms:created>
  <dcterms:modified xsi:type="dcterms:W3CDTF">2020-02-06T12:17:00Z</dcterms:modified>
</cp:coreProperties>
</file>